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fa64c5a5d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3c3ecbdb0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Saint-Honore-de-Shenley,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a80546804b0d" /><Relationship Type="http://schemas.openxmlformats.org/officeDocument/2006/relationships/numbering" Target="/word/numbering.xml" Id="R324c5554dfab4629" /><Relationship Type="http://schemas.openxmlformats.org/officeDocument/2006/relationships/settings" Target="/word/settings.xml" Id="R6c29dbccada0400c" /><Relationship Type="http://schemas.openxmlformats.org/officeDocument/2006/relationships/image" Target="/word/media/e1f86d5c-bf87-443f-bcdd-f43126630358.png" Id="R6de3c3ecbdb0450b" /></Relationships>
</file>