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b8e48ae3c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b4b828d09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Saint-Jean-Port-Joli,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6ee4730c547d7" /><Relationship Type="http://schemas.openxmlformats.org/officeDocument/2006/relationships/numbering" Target="/word/numbering.xml" Id="Rdea49a24a5fb4d9a" /><Relationship Type="http://schemas.openxmlformats.org/officeDocument/2006/relationships/settings" Target="/word/settings.xml" Id="R9f638726a4f640d7" /><Relationship Type="http://schemas.openxmlformats.org/officeDocument/2006/relationships/image" Target="/word/media/758df2ae-c76d-4906-a901-556109db22bf.png" Id="Re90b4b828d094d24" /></Relationships>
</file>