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9cf65941c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66e1b963b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Saint-Joseph-de-Lepage,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3fac28fbb4f63" /><Relationship Type="http://schemas.openxmlformats.org/officeDocument/2006/relationships/numbering" Target="/word/numbering.xml" Id="R2c64f9eab5224fea" /><Relationship Type="http://schemas.openxmlformats.org/officeDocument/2006/relationships/settings" Target="/word/settings.xml" Id="R395d6f62e6b04b95" /><Relationship Type="http://schemas.openxmlformats.org/officeDocument/2006/relationships/image" Target="/word/media/e7c2373e-8c4f-4264-a543-bafa3d8089a4.png" Id="R37966e1b963b48dd" /></Relationships>
</file>