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4d2ff5cc8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a6af7f8e7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Saint-Joseph-des-Monts,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ff0c7796e4abc" /><Relationship Type="http://schemas.openxmlformats.org/officeDocument/2006/relationships/numbering" Target="/word/numbering.xml" Id="R81c40414016c43de" /><Relationship Type="http://schemas.openxmlformats.org/officeDocument/2006/relationships/settings" Target="/word/settings.xml" Id="R69eaa96d5e3a4591" /><Relationship Type="http://schemas.openxmlformats.org/officeDocument/2006/relationships/image" Target="/word/media/6b8f9bea-b9d5-4e1d-a9c1-733b4e7bc7b3.png" Id="R1c9a6af7f8e74373" /></Relationships>
</file>