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ac2a7545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ee74ddd9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11ea9efc4341" /><Relationship Type="http://schemas.openxmlformats.org/officeDocument/2006/relationships/numbering" Target="/word/numbering.xml" Id="Rfe26556f7a9b466e" /><Relationship Type="http://schemas.openxmlformats.org/officeDocument/2006/relationships/settings" Target="/word/settings.xml" Id="Ra32e647299204492" /><Relationship Type="http://schemas.openxmlformats.org/officeDocument/2006/relationships/image" Target="/word/media/c5770566-8b12-4dcd-bdb2-5c71ea184507.png" Id="Rf598ee74ddd949fb" /></Relationships>
</file>