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4e2ff2d2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97aa1d76a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Saint-Leonard-Parent,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adcb2b734185" /><Relationship Type="http://schemas.openxmlformats.org/officeDocument/2006/relationships/numbering" Target="/word/numbering.xml" Id="Rad5e0defef664765" /><Relationship Type="http://schemas.openxmlformats.org/officeDocument/2006/relationships/settings" Target="/word/settings.xml" Id="Ra38d8d66503f4b06" /><Relationship Type="http://schemas.openxmlformats.org/officeDocument/2006/relationships/image" Target="/word/media/ed080470-a934-4483-ba47-a3afe792e580.png" Id="Rcaa97aa1d76a412f" /></Relationships>
</file>