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80f10c04c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f5dd9da6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Saint-Narcisse,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e0933f87f4b5f" /><Relationship Type="http://schemas.openxmlformats.org/officeDocument/2006/relationships/numbering" Target="/word/numbering.xml" Id="R933c93274cff4919" /><Relationship Type="http://schemas.openxmlformats.org/officeDocument/2006/relationships/settings" Target="/word/settings.xml" Id="R5eb57f107bbe4828" /><Relationship Type="http://schemas.openxmlformats.org/officeDocument/2006/relationships/image" Target="/word/media/d1b5eeee-410d-4da8-b87a-b16c311f4b42.png" Id="R0caf5dd9da6a4afb" /></Relationships>
</file>