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96c0ba3fc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19c082f74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Saint-Pierre-de-l'Ile-d'Orleans,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5f1b1e4c64393" /><Relationship Type="http://schemas.openxmlformats.org/officeDocument/2006/relationships/numbering" Target="/word/numbering.xml" Id="R25e7d2fc983b4b32" /><Relationship Type="http://schemas.openxmlformats.org/officeDocument/2006/relationships/settings" Target="/word/settings.xml" Id="Rcb02b1c7a09c4489" /><Relationship Type="http://schemas.openxmlformats.org/officeDocument/2006/relationships/image" Target="/word/media/a85c9eb2-5fb6-4311-b486-797fe86aeef0.png" Id="R83c19c082f744980" /></Relationships>
</file>