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a78cea073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1fd7d729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Saint-Roch-Ouest,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b6a4a57a74769" /><Relationship Type="http://schemas.openxmlformats.org/officeDocument/2006/relationships/numbering" Target="/word/numbering.xml" Id="R62d4de3f64a74ac6" /><Relationship Type="http://schemas.openxmlformats.org/officeDocument/2006/relationships/settings" Target="/word/settings.xml" Id="Rac97836d48d449fd" /><Relationship Type="http://schemas.openxmlformats.org/officeDocument/2006/relationships/image" Target="/word/media/f9fb8efd-e081-4aa8-afd3-200500367045.png" Id="Rb9081fd7d729485c" /></Relationships>
</file>