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977c7730a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248aeca28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Saint-Simon-sur-Mer,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f75c6541c43c8" /><Relationship Type="http://schemas.openxmlformats.org/officeDocument/2006/relationships/numbering" Target="/word/numbering.xml" Id="Red06d468e7494ca2" /><Relationship Type="http://schemas.openxmlformats.org/officeDocument/2006/relationships/settings" Target="/word/settings.xml" Id="R595e70ee31534d46" /><Relationship Type="http://schemas.openxmlformats.org/officeDocument/2006/relationships/image" Target="/word/media/68ebf13b-c147-4754-805e-d68515561479.png" Id="Rc80248aeca284ded" /></Relationships>
</file>