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875fc91c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3f1b9d38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e8541d084087" /><Relationship Type="http://schemas.openxmlformats.org/officeDocument/2006/relationships/numbering" Target="/word/numbering.xml" Id="R16722d2d2cec478c" /><Relationship Type="http://schemas.openxmlformats.org/officeDocument/2006/relationships/settings" Target="/word/settings.xml" Id="Re9541cfc981e47d6" /><Relationship Type="http://schemas.openxmlformats.org/officeDocument/2006/relationships/image" Target="/word/media/cc06eb35-7d4f-407f-be67-53e2f03bb3d0.png" Id="Rc9f3f1b9d38f4c3b" /></Relationships>
</file>