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5946b1df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232c377c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cc6e90b794a4c" /><Relationship Type="http://schemas.openxmlformats.org/officeDocument/2006/relationships/numbering" Target="/word/numbering.xml" Id="R4500b89ccea8485b" /><Relationship Type="http://schemas.openxmlformats.org/officeDocument/2006/relationships/settings" Target="/word/settings.xml" Id="Rd4a7c429ea7f4ea7" /><Relationship Type="http://schemas.openxmlformats.org/officeDocument/2006/relationships/image" Target="/word/media/df1f5dc1-341f-4d34-9637-123b34c0ddc9.png" Id="R555d232c377c4b5c" /></Relationships>
</file>