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1c37f7ff3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e4cf96c0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Sainte-Clotilde-de-Horton,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1c60c08b5478a" /><Relationship Type="http://schemas.openxmlformats.org/officeDocument/2006/relationships/numbering" Target="/word/numbering.xml" Id="R67bbf070389c4c58" /><Relationship Type="http://schemas.openxmlformats.org/officeDocument/2006/relationships/settings" Target="/word/settings.xml" Id="R9da444f8c35b41e0" /><Relationship Type="http://schemas.openxmlformats.org/officeDocument/2006/relationships/image" Target="/word/media/5a88f9ab-41a2-4bf7-8c24-af242a12bfeb.png" Id="Rce7e4cf96c0f4ee4" /></Relationships>
</file>