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829ab03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18a8409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e348ccc0469c" /><Relationship Type="http://schemas.openxmlformats.org/officeDocument/2006/relationships/numbering" Target="/word/numbering.xml" Id="R0bdd9c42a61b49c4" /><Relationship Type="http://schemas.openxmlformats.org/officeDocument/2006/relationships/settings" Target="/word/settings.xml" Id="R27130aafcdce4214" /><Relationship Type="http://schemas.openxmlformats.org/officeDocument/2006/relationships/image" Target="/word/media/6f3cd67b-492a-40d4-b792-e6b638040a68.png" Id="Rad2b18a84091466f" /></Relationships>
</file>