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e6e64cb2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e27ca19bf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 River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3ce88d234f3b" /><Relationship Type="http://schemas.openxmlformats.org/officeDocument/2006/relationships/numbering" Target="/word/numbering.xml" Id="R5f1e5970a01947e4" /><Relationship Type="http://schemas.openxmlformats.org/officeDocument/2006/relationships/settings" Target="/word/settings.xml" Id="R56a879e7ee444263" /><Relationship Type="http://schemas.openxmlformats.org/officeDocument/2006/relationships/image" Target="/word/media/9b8d4851-8b3e-44e6-b897-4b30f7aa29b6.png" Id="R7a4e27ca19bf4d95" /></Relationships>
</file>