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31b26e8cb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5b4de2c7c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Hook,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9b97ba75c44ea" /><Relationship Type="http://schemas.openxmlformats.org/officeDocument/2006/relationships/numbering" Target="/word/numbering.xml" Id="Rfa737fdaa3a04f4a" /><Relationship Type="http://schemas.openxmlformats.org/officeDocument/2006/relationships/settings" Target="/word/settings.xml" Id="R74c80a5109bc4c17" /><Relationship Type="http://schemas.openxmlformats.org/officeDocument/2006/relationships/image" Target="/word/media/24f2fc63-4628-45e9-a3ce-8239375a4e18.png" Id="R4795b4de2c7c4ca5" /></Relationships>
</file>