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3bff220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990eca6f1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Point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aad672a8a4666" /><Relationship Type="http://schemas.openxmlformats.org/officeDocument/2006/relationships/numbering" Target="/word/numbering.xml" Id="Rc762ad1292ce4462" /><Relationship Type="http://schemas.openxmlformats.org/officeDocument/2006/relationships/settings" Target="/word/settings.xml" Id="Re0630823cb894b8e" /><Relationship Type="http://schemas.openxmlformats.org/officeDocument/2006/relationships/image" Target="/word/media/10f46936-59a1-4312-9c0e-c6c8f632da44.png" Id="Rbf3990eca6f14722" /></Relationships>
</file>