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56a27ee64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f5f10c1c0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Scrabble 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53b945a484796" /><Relationship Type="http://schemas.openxmlformats.org/officeDocument/2006/relationships/numbering" Target="/word/numbering.xml" Id="R41a89143e20f4fcb" /><Relationship Type="http://schemas.openxmlformats.org/officeDocument/2006/relationships/settings" Target="/word/settings.xml" Id="Ra0e64a4ec5c64c40" /><Relationship Type="http://schemas.openxmlformats.org/officeDocument/2006/relationships/image" Target="/word/media/07854060-b498-40df-bb3a-e7acb0389f76.png" Id="R1cef5f10c1c047c0" /></Relationships>
</file>