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4d9ee2a6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58feb0f9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Scugog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f466b6f6c44bc" /><Relationship Type="http://schemas.openxmlformats.org/officeDocument/2006/relationships/numbering" Target="/word/numbering.xml" Id="R2a7a26d39318456c" /><Relationship Type="http://schemas.openxmlformats.org/officeDocument/2006/relationships/settings" Target="/word/settings.xml" Id="R2ff3e1edc43b44f0" /><Relationship Type="http://schemas.openxmlformats.org/officeDocument/2006/relationships/image" Target="/word/media/c42cd5f2-92e0-44ff-a2b4-aa1a047f5aae.png" Id="Rb02158feb0f94746" /></Relationships>
</file>