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938acea6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b633400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Seagrave,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8a26f77cc4cff" /><Relationship Type="http://schemas.openxmlformats.org/officeDocument/2006/relationships/numbering" Target="/word/numbering.xml" Id="R6ab0ab87521c4f6d" /><Relationship Type="http://schemas.openxmlformats.org/officeDocument/2006/relationships/settings" Target="/word/settings.xml" Id="R84de18f789844672" /><Relationship Type="http://schemas.openxmlformats.org/officeDocument/2006/relationships/image" Target="/word/media/8ab8c629-91c5-45da-9e1d-e754d64ddb64.png" Id="R11f5b6334004466c" /></Relationships>
</file>