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befa37e9d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165c20786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Seckerton,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ade3d6e4f427c" /><Relationship Type="http://schemas.openxmlformats.org/officeDocument/2006/relationships/numbering" Target="/word/numbering.xml" Id="R0000cec7ac754d69" /><Relationship Type="http://schemas.openxmlformats.org/officeDocument/2006/relationships/settings" Target="/word/settings.xml" Id="R96babb040bac4c4d" /><Relationship Type="http://schemas.openxmlformats.org/officeDocument/2006/relationships/image" Target="/word/media/ce37adea-01eb-4f7f-bdb2-31cb50196689.png" Id="R1f4165c207864a74" /></Relationships>
</file>