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35b932f8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f2daade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5f22e18f04bcc" /><Relationship Type="http://schemas.openxmlformats.org/officeDocument/2006/relationships/numbering" Target="/word/numbering.xml" Id="Rda532541fca9444a" /><Relationship Type="http://schemas.openxmlformats.org/officeDocument/2006/relationships/settings" Target="/word/settings.xml" Id="Re4fb2846924a43fc" /><Relationship Type="http://schemas.openxmlformats.org/officeDocument/2006/relationships/image" Target="/word/media/ea6505c8-f09b-4631-a315-3da4f875c377.png" Id="R5437f2daade14a08" /></Relationships>
</file>