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fd3ac8b5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62ef8cdc8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e13f8f56d40e2" /><Relationship Type="http://schemas.openxmlformats.org/officeDocument/2006/relationships/numbering" Target="/word/numbering.xml" Id="R84c6595a489744e3" /><Relationship Type="http://schemas.openxmlformats.org/officeDocument/2006/relationships/settings" Target="/word/settings.xml" Id="R37ccde13a6614a45" /><Relationship Type="http://schemas.openxmlformats.org/officeDocument/2006/relationships/image" Target="/word/media/3dfc864a-f4e6-4246-bd25-b3f53d080dbc.png" Id="Ra4462ef8cdc84c6e" /></Relationships>
</file>