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a3e2675a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baa2850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6ee8d2b284995" /><Relationship Type="http://schemas.openxmlformats.org/officeDocument/2006/relationships/numbering" Target="/word/numbering.xml" Id="R67da4bb8001549e1" /><Relationship Type="http://schemas.openxmlformats.org/officeDocument/2006/relationships/settings" Target="/word/settings.xml" Id="Ra6e86f781f4c4fd4" /><Relationship Type="http://schemas.openxmlformats.org/officeDocument/2006/relationships/image" Target="/word/media/ef75ebbd-69ec-40d7-92e4-92789b192759.png" Id="Rf562baa285074f9e" /></Relationships>
</file>