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0d3b638a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7e9688c6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Shediac Cape,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7900b84043db" /><Relationship Type="http://schemas.openxmlformats.org/officeDocument/2006/relationships/numbering" Target="/word/numbering.xml" Id="R1a90f9a85f954d19" /><Relationship Type="http://schemas.openxmlformats.org/officeDocument/2006/relationships/settings" Target="/word/settings.xml" Id="R35885f6ad61b4924" /><Relationship Type="http://schemas.openxmlformats.org/officeDocument/2006/relationships/image" Target="/word/media/e2a60fa2-6530-44ef-8ccd-af53ac892dab.png" Id="R4ac57e9688c645fc" /></Relationships>
</file>