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4f1ff49d7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99bc08bf3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Shediac River,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308b56c8b431e" /><Relationship Type="http://schemas.openxmlformats.org/officeDocument/2006/relationships/numbering" Target="/word/numbering.xml" Id="R488b55dc672d4e53" /><Relationship Type="http://schemas.openxmlformats.org/officeDocument/2006/relationships/settings" Target="/word/settings.xml" Id="R995fd58f16884caf" /><Relationship Type="http://schemas.openxmlformats.org/officeDocument/2006/relationships/image" Target="/word/media/bf1dd798-41b5-4295-94ff-d143b8fa90ff.png" Id="Rc8f99bc08bf341d7" /></Relationships>
</file>