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402279af8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20cdbeff2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Shellbrook,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f45080c1f4c37" /><Relationship Type="http://schemas.openxmlformats.org/officeDocument/2006/relationships/numbering" Target="/word/numbering.xml" Id="Re85da1d6a6db494f" /><Relationship Type="http://schemas.openxmlformats.org/officeDocument/2006/relationships/settings" Target="/word/settings.xml" Id="R59c7a3e11d4640a6" /><Relationship Type="http://schemas.openxmlformats.org/officeDocument/2006/relationships/image" Target="/word/media/63b733ca-04eb-4fbe-a67e-e13aa47b4d5f.png" Id="Ra8720cdbeff24ef0" /></Relationships>
</file>