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2497f622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b8a81f8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Showers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d53e9e9d4937" /><Relationship Type="http://schemas.openxmlformats.org/officeDocument/2006/relationships/numbering" Target="/word/numbering.xml" Id="R16a8aeb9a4a340c3" /><Relationship Type="http://schemas.openxmlformats.org/officeDocument/2006/relationships/settings" Target="/word/settings.xml" Id="Rc9be1fbd00244f76" /><Relationship Type="http://schemas.openxmlformats.org/officeDocument/2006/relationships/image" Target="/word/media/f04801c9-c969-4d70-b458-dd91d81c7a56.png" Id="R5f91b8a81f8b4431" /></Relationships>
</file>