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85718b1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98cd5170d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Singhampton,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42c6104df4af6" /><Relationship Type="http://schemas.openxmlformats.org/officeDocument/2006/relationships/numbering" Target="/word/numbering.xml" Id="Rd4337bce40a94333" /><Relationship Type="http://schemas.openxmlformats.org/officeDocument/2006/relationships/settings" Target="/word/settings.xml" Id="R89289a4e52274f83" /><Relationship Type="http://schemas.openxmlformats.org/officeDocument/2006/relationships/image" Target="/word/media/35d1681c-3fa8-40f6-9749-971ca028a1da.png" Id="R01a98cd5170d470b" /></Relationships>
</file>