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583fdba35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2a4be0a31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Sirois,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1f2ecd50f4618" /><Relationship Type="http://schemas.openxmlformats.org/officeDocument/2006/relationships/numbering" Target="/word/numbering.xml" Id="R80fc7fb7d88b45e0" /><Relationship Type="http://schemas.openxmlformats.org/officeDocument/2006/relationships/settings" Target="/word/settings.xml" Id="R7222ff6bdde24452" /><Relationship Type="http://schemas.openxmlformats.org/officeDocument/2006/relationships/image" Target="/word/media/9746c9c6-bd53-48a0-83f4-6d70d56a69e8.png" Id="Rfe42a4be0a314b13" /></Relationships>
</file>