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fc80151e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1f318f7e0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Sleepy Hollow,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5c0231c1c4a9c" /><Relationship Type="http://schemas.openxmlformats.org/officeDocument/2006/relationships/numbering" Target="/word/numbering.xml" Id="R927e6d438dc24a7c" /><Relationship Type="http://schemas.openxmlformats.org/officeDocument/2006/relationships/settings" Target="/word/settings.xml" Id="R5129df61061a4b36" /><Relationship Type="http://schemas.openxmlformats.org/officeDocument/2006/relationships/image" Target="/word/media/8a21094e-f745-49b2-8184-5bee52ed0b38.png" Id="Rc631f318f7e0409e" /></Relationships>
</file>