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ba68c901e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6caf06982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Sniatyn,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1ce78634e40e8" /><Relationship Type="http://schemas.openxmlformats.org/officeDocument/2006/relationships/numbering" Target="/word/numbering.xml" Id="R594d552463ee4d9e" /><Relationship Type="http://schemas.openxmlformats.org/officeDocument/2006/relationships/settings" Target="/word/settings.xml" Id="R38f48d8f74e54639" /><Relationship Type="http://schemas.openxmlformats.org/officeDocument/2006/relationships/image" Target="/word/media/2dbd0d75-d481-464f-b2e9-44e1fa3b2888.png" Id="Ra1b6caf069824b65" /></Relationships>
</file>