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8981ae278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1b05bb39c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Snowflake,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faeebd2844797" /><Relationship Type="http://schemas.openxmlformats.org/officeDocument/2006/relationships/numbering" Target="/word/numbering.xml" Id="R9dda0ebfcfb44dbb" /><Relationship Type="http://schemas.openxmlformats.org/officeDocument/2006/relationships/settings" Target="/word/settings.xml" Id="Rfd7f78a01e074ad7" /><Relationship Type="http://schemas.openxmlformats.org/officeDocument/2006/relationships/image" Target="/word/media/4b382ee9-2507-4997-8c08-eff15f54ee42.png" Id="R62a1b05bb39c4b1d" /></Relationships>
</file>