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c5d2b3270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2350088c5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Sommet-Bleu,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0856754d144b3" /><Relationship Type="http://schemas.openxmlformats.org/officeDocument/2006/relationships/numbering" Target="/word/numbering.xml" Id="R1309f6f2d137495a" /><Relationship Type="http://schemas.openxmlformats.org/officeDocument/2006/relationships/settings" Target="/word/settings.xml" Id="Rf744681595bd41a3" /><Relationship Type="http://schemas.openxmlformats.org/officeDocument/2006/relationships/image" Target="/word/media/b558b317-efb9-44a6-b46e-d569d3e92d6c.png" Id="Rffb2350088c549c9" /></Relationships>
</file>