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1b833a765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ea2bacffb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e0af15cbd4275" /><Relationship Type="http://schemas.openxmlformats.org/officeDocument/2006/relationships/numbering" Target="/word/numbering.xml" Id="R30ce83702c9e4596" /><Relationship Type="http://schemas.openxmlformats.org/officeDocument/2006/relationships/settings" Target="/word/settings.xml" Id="R0b2539ff945c45f6" /><Relationship Type="http://schemas.openxmlformats.org/officeDocument/2006/relationships/image" Target="/word/media/00ce17a8-41b1-45cc-b05e-6729fc8e7b50.png" Id="R050ea2bacffb4e85" /></Relationships>
</file>