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1e3acec4f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f65660ba9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Southend Reindeer,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a0329a3e645b4" /><Relationship Type="http://schemas.openxmlformats.org/officeDocument/2006/relationships/numbering" Target="/word/numbering.xml" Id="Rc9704fcd2e1f493d" /><Relationship Type="http://schemas.openxmlformats.org/officeDocument/2006/relationships/settings" Target="/word/settings.xml" Id="R1cac603b62c5484b" /><Relationship Type="http://schemas.openxmlformats.org/officeDocument/2006/relationships/image" Target="/word/media/e51b246d-b565-4cb8-b597-c269b07889f6.png" Id="R8ebf65660ba94e2b" /></Relationships>
</file>