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acc32f8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2ffc41e8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 Springs,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7add412c47ef" /><Relationship Type="http://schemas.openxmlformats.org/officeDocument/2006/relationships/numbering" Target="/word/numbering.xml" Id="R86a5dfcc8fef41c2" /><Relationship Type="http://schemas.openxmlformats.org/officeDocument/2006/relationships/settings" Target="/word/settings.xml" Id="Rb8b85234cbc846f1" /><Relationship Type="http://schemas.openxmlformats.org/officeDocument/2006/relationships/image" Target="/word/media/34da3ea4-ec4a-4275-b384-4539d1e1e75d.png" Id="R1742ffc41e87490d" /></Relationships>
</file>