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d402def61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b532ed21d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Sporting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0dfa820bd4a10" /><Relationship Type="http://schemas.openxmlformats.org/officeDocument/2006/relationships/numbering" Target="/word/numbering.xml" Id="R95de32902f714afd" /><Relationship Type="http://schemas.openxmlformats.org/officeDocument/2006/relationships/settings" Target="/word/settings.xml" Id="R49c5c971fbc44042" /><Relationship Type="http://schemas.openxmlformats.org/officeDocument/2006/relationships/image" Target="/word/media/048e5d11-3ae9-4b26-ba5d-7fb25d3b15ec.png" Id="Rd7fb532ed21d46a2" /></Relationships>
</file>