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93fdce677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34babb30a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 Park,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fe127ea434375" /><Relationship Type="http://schemas.openxmlformats.org/officeDocument/2006/relationships/numbering" Target="/word/numbering.xml" Id="R9b7b042e2c4f4863" /><Relationship Type="http://schemas.openxmlformats.org/officeDocument/2006/relationships/settings" Target="/word/settings.xml" Id="R94d269760f2f4b7d" /><Relationship Type="http://schemas.openxmlformats.org/officeDocument/2006/relationships/image" Target="/word/media/6c45bcb6-9ce4-461d-8f02-5ad7f669305b.png" Id="R73334babb30a4e45" /></Relationships>
</file>