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0e2fae3c6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1cecfb774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Well,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ef7d8bf254010" /><Relationship Type="http://schemas.openxmlformats.org/officeDocument/2006/relationships/numbering" Target="/word/numbering.xml" Id="R5fdc5908c1614356" /><Relationship Type="http://schemas.openxmlformats.org/officeDocument/2006/relationships/settings" Target="/word/settings.xml" Id="R050b7403285c41bf" /><Relationship Type="http://schemas.openxmlformats.org/officeDocument/2006/relationships/image" Target="/word/media/ef5b6de7-dbd4-4d3b-8e63-291da2553643.png" Id="R0641cecfb7744dd8" /></Relationships>
</file>