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be4a1d1f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261b54f3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Springwater,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20fd221cb4cf8" /><Relationship Type="http://schemas.openxmlformats.org/officeDocument/2006/relationships/numbering" Target="/word/numbering.xml" Id="R4f3709a0a25a45ab" /><Relationship Type="http://schemas.openxmlformats.org/officeDocument/2006/relationships/settings" Target="/word/settings.xml" Id="Rff539e4081fb4bff" /><Relationship Type="http://schemas.openxmlformats.org/officeDocument/2006/relationships/image" Target="/word/media/52ab1747-6e40-4b45-8c7d-827505a542af.png" Id="Red4e261b54f34bd6" /></Relationships>
</file>