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237d27f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ac3207e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Bay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31cc67da4f8a" /><Relationship Type="http://schemas.openxmlformats.org/officeDocument/2006/relationships/numbering" Target="/word/numbering.xml" Id="R06ac99793371447c" /><Relationship Type="http://schemas.openxmlformats.org/officeDocument/2006/relationships/settings" Target="/word/settings.xml" Id="R0663d18115c6474b" /><Relationship Type="http://schemas.openxmlformats.org/officeDocument/2006/relationships/image" Target="/word/media/36aa5de2-a711-40c3-8b51-80b645025317.png" Id="R2911ac3207e64d8b" /></Relationships>
</file>