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b95ca01cc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2091d9a41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 Hedge,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d3b447aa34a22" /><Relationship Type="http://schemas.openxmlformats.org/officeDocument/2006/relationships/numbering" Target="/word/numbering.xml" Id="Rce79168750fe4643" /><Relationship Type="http://schemas.openxmlformats.org/officeDocument/2006/relationships/settings" Target="/word/settings.xml" Id="R677e2d3a5d5c44de" /><Relationship Type="http://schemas.openxmlformats.org/officeDocument/2006/relationships/image" Target="/word/media/f5978f6e-1b1a-4950-8334-6242bc260cd8.png" Id="R8572091d9a414e06" /></Relationships>
</file>