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068092b6a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c2afeba44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St-Eugene,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cb4c818d04818" /><Relationship Type="http://schemas.openxmlformats.org/officeDocument/2006/relationships/numbering" Target="/word/numbering.xml" Id="R72fa3af20d704001" /><Relationship Type="http://schemas.openxmlformats.org/officeDocument/2006/relationships/settings" Target="/word/settings.xml" Id="R83b191a69ee14ff8" /><Relationship Type="http://schemas.openxmlformats.org/officeDocument/2006/relationships/image" Target="/word/media/358fccda-95b2-4ce6-ad08-e657a0e1da40.png" Id="R907c2afeba444a58" /></Relationships>
</file>