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ad01ff8ba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7aa1c52e7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Francis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27aeffbae4a26" /><Relationship Type="http://schemas.openxmlformats.org/officeDocument/2006/relationships/numbering" Target="/word/numbering.xml" Id="Ra985480a65c24b35" /><Relationship Type="http://schemas.openxmlformats.org/officeDocument/2006/relationships/settings" Target="/word/settings.xml" Id="R807d80f3f3764b7b" /><Relationship Type="http://schemas.openxmlformats.org/officeDocument/2006/relationships/image" Target="/word/media/013d9cec-e8be-4d01-b151-00ada6a3d81a.png" Id="Ra377aa1c52e74830" /></Relationships>
</file>