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21bc88b58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12938bd4a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Laurent,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4e25742fb4c1d" /><Relationship Type="http://schemas.openxmlformats.org/officeDocument/2006/relationships/numbering" Target="/word/numbering.xml" Id="R5a96e0a6e0464819" /><Relationship Type="http://schemas.openxmlformats.org/officeDocument/2006/relationships/settings" Target="/word/settings.xml" Id="Rc82514bde7a6441e" /><Relationship Type="http://schemas.openxmlformats.org/officeDocument/2006/relationships/image" Target="/word/media/7c2a36cd-7edf-4d0e-ba09-bf7f9ee263ac.png" Id="R22512938bd4a490c" /></Relationships>
</file>