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ff2fed5a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ff073c70e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Luke,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3c645b3df45eb" /><Relationship Type="http://schemas.openxmlformats.org/officeDocument/2006/relationships/numbering" Target="/word/numbering.xml" Id="Rb8bd4cfb6e934f31" /><Relationship Type="http://schemas.openxmlformats.org/officeDocument/2006/relationships/settings" Target="/word/settings.xml" Id="Rb1d05bfdeaeb4110" /><Relationship Type="http://schemas.openxmlformats.org/officeDocument/2006/relationships/image" Target="/word/media/c8b36df9-d0c3-4e8f-b9e8-e3d69276ee92.png" Id="R285ff073c70e4070" /></Relationships>
</file>