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ae09f4d66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d79a4fdef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Starr's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0d9ae5651481a" /><Relationship Type="http://schemas.openxmlformats.org/officeDocument/2006/relationships/numbering" Target="/word/numbering.xml" Id="Rb757d10fdeb045b3" /><Relationship Type="http://schemas.openxmlformats.org/officeDocument/2006/relationships/settings" Target="/word/settings.xml" Id="R61b56c21c23d4317" /><Relationship Type="http://schemas.openxmlformats.org/officeDocument/2006/relationships/image" Target="/word/media/cba097c9-e6ac-4a6b-b339-ed152f4d99e4.png" Id="Re9ad79a4fdef44f1" /></Relationships>
</file>