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607e6656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c10d3673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Steady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ba03b4c84645" /><Relationship Type="http://schemas.openxmlformats.org/officeDocument/2006/relationships/numbering" Target="/word/numbering.xml" Id="R1a3148b52f864b5f" /><Relationship Type="http://schemas.openxmlformats.org/officeDocument/2006/relationships/settings" Target="/word/settings.xml" Id="R450e773583fd4462" /><Relationship Type="http://schemas.openxmlformats.org/officeDocument/2006/relationships/image" Target="/word/media/fcdeae60-9e9c-488d-b2a1-5596b2e3ffdc.png" Id="R44d5c10d3673489c" /></Relationships>
</file>