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ae1f4d7c1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da223a22c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1164262e448f" /><Relationship Type="http://schemas.openxmlformats.org/officeDocument/2006/relationships/numbering" Target="/word/numbering.xml" Id="Re1a81fb461c14441" /><Relationship Type="http://schemas.openxmlformats.org/officeDocument/2006/relationships/settings" Target="/word/settings.xml" Id="R2865c47afba24b84" /><Relationship Type="http://schemas.openxmlformats.org/officeDocument/2006/relationships/image" Target="/word/media/22fca9a2-9fc0-493e-a118-a0c399e6d66c.png" Id="R607da223a22c4dab" /></Relationships>
</file>